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9E0" w:rsidRPr="001269E0" w:rsidRDefault="001269E0" w:rsidP="001269E0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right"/>
        <w:rPr>
          <w:rStyle w:val="a4"/>
          <w:b w:val="0"/>
          <w:color w:val="000000" w:themeColor="text1"/>
        </w:rPr>
      </w:pPr>
      <w:r w:rsidRPr="001269E0">
        <w:rPr>
          <w:rStyle w:val="a4"/>
          <w:b w:val="0"/>
          <w:color w:val="000000" w:themeColor="text1"/>
        </w:rPr>
        <w:t xml:space="preserve">Утверждено </w:t>
      </w:r>
    </w:p>
    <w:p w:rsidR="001269E0" w:rsidRDefault="001269E0" w:rsidP="001269E0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right"/>
        <w:rPr>
          <w:rStyle w:val="a4"/>
          <w:b w:val="0"/>
          <w:color w:val="000000" w:themeColor="text1"/>
        </w:rPr>
      </w:pPr>
      <w:r w:rsidRPr="001269E0">
        <w:rPr>
          <w:rStyle w:val="a4"/>
          <w:b w:val="0"/>
          <w:color w:val="000000" w:themeColor="text1"/>
        </w:rPr>
        <w:t>Приказом  заведующего</w:t>
      </w:r>
    </w:p>
    <w:p w:rsidR="001269E0" w:rsidRPr="001269E0" w:rsidRDefault="001269E0" w:rsidP="001269E0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right"/>
        <w:rPr>
          <w:rStyle w:val="a4"/>
          <w:b w:val="0"/>
          <w:color w:val="000000" w:themeColor="text1"/>
        </w:rPr>
      </w:pPr>
      <w:r w:rsidRPr="001269E0">
        <w:rPr>
          <w:rStyle w:val="a4"/>
          <w:b w:val="0"/>
          <w:color w:val="000000" w:themeColor="text1"/>
        </w:rPr>
        <w:t xml:space="preserve"> № 23   </w:t>
      </w:r>
      <w:r>
        <w:rPr>
          <w:rStyle w:val="a4"/>
          <w:b w:val="0"/>
          <w:color w:val="000000" w:themeColor="text1"/>
        </w:rPr>
        <w:t xml:space="preserve"> о</w:t>
      </w:r>
      <w:r w:rsidRPr="001269E0">
        <w:rPr>
          <w:rStyle w:val="a4"/>
          <w:b w:val="0"/>
          <w:color w:val="000000" w:themeColor="text1"/>
        </w:rPr>
        <w:t xml:space="preserve">т </w:t>
      </w:r>
      <w:r>
        <w:rPr>
          <w:rStyle w:val="a4"/>
          <w:b w:val="0"/>
          <w:color w:val="000000" w:themeColor="text1"/>
        </w:rPr>
        <w:t>07.09.2020г</w:t>
      </w:r>
    </w:p>
    <w:p w:rsidR="001269E0" w:rsidRDefault="001269E0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rStyle w:val="a4"/>
          <w:color w:val="000000" w:themeColor="text1"/>
          <w:sz w:val="32"/>
          <w:szCs w:val="32"/>
        </w:rPr>
      </w:pPr>
    </w:p>
    <w:p w:rsidR="001269E0" w:rsidRDefault="001269E0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rStyle w:val="a4"/>
          <w:color w:val="000000" w:themeColor="text1"/>
          <w:sz w:val="32"/>
          <w:szCs w:val="32"/>
        </w:rPr>
      </w:pPr>
    </w:p>
    <w:p w:rsid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rStyle w:val="a4"/>
          <w:color w:val="000000" w:themeColor="text1"/>
          <w:sz w:val="32"/>
          <w:szCs w:val="32"/>
        </w:rPr>
      </w:pPr>
      <w:r w:rsidRPr="00C34FBA">
        <w:rPr>
          <w:rStyle w:val="a4"/>
          <w:color w:val="000000" w:themeColor="text1"/>
          <w:sz w:val="32"/>
          <w:szCs w:val="32"/>
        </w:rPr>
        <w:t>Положение </w:t>
      </w:r>
    </w:p>
    <w:p w:rsidR="00C34FBA" w:rsidRP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color w:val="000000" w:themeColor="text1"/>
          <w:sz w:val="32"/>
          <w:szCs w:val="32"/>
        </w:rPr>
      </w:pPr>
      <w:r w:rsidRPr="00C34FBA">
        <w:rPr>
          <w:rStyle w:val="a4"/>
          <w:color w:val="000000" w:themeColor="text1"/>
          <w:sz w:val="32"/>
          <w:szCs w:val="32"/>
        </w:rPr>
        <w:t xml:space="preserve"> о режиме занятий воспитанников</w:t>
      </w:r>
    </w:p>
    <w:p w:rsid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color w:val="000000" w:themeColor="text1"/>
          <w:sz w:val="28"/>
          <w:szCs w:val="28"/>
        </w:rPr>
      </w:pPr>
      <w:r w:rsidRPr="00C34FBA">
        <w:rPr>
          <w:color w:val="000000" w:themeColor="text1"/>
          <w:sz w:val="28"/>
          <w:szCs w:val="28"/>
        </w:rPr>
        <w:br/>
        <w:t>Муниципального бюджетного дошкольного образовательного учреждения</w:t>
      </w:r>
    </w:p>
    <w:p w:rsid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color w:val="000000" w:themeColor="text1"/>
          <w:sz w:val="28"/>
          <w:szCs w:val="28"/>
        </w:rPr>
      </w:pPr>
      <w:r w:rsidRPr="00C34FBA">
        <w:rPr>
          <w:color w:val="000000" w:themeColor="text1"/>
          <w:sz w:val="28"/>
          <w:szCs w:val="28"/>
        </w:rPr>
        <w:t xml:space="preserve"> «</w:t>
      </w:r>
      <w:r>
        <w:rPr>
          <w:color w:val="000000" w:themeColor="text1"/>
          <w:sz w:val="28"/>
          <w:szCs w:val="28"/>
        </w:rPr>
        <w:t>Детский сад с.Кузнечиха» Спасского муниципального района РТ</w:t>
      </w:r>
    </w:p>
    <w:p w:rsid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jc w:val="center"/>
        <w:rPr>
          <w:color w:val="000000" w:themeColor="text1"/>
          <w:sz w:val="28"/>
          <w:szCs w:val="28"/>
        </w:rPr>
      </w:pPr>
    </w:p>
    <w:p w:rsid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  <w:u w:val="single"/>
        </w:rPr>
        <w:t xml:space="preserve"> </w:t>
      </w:r>
      <w:r w:rsidR="000553BF">
        <w:rPr>
          <w:color w:val="000000" w:themeColor="text1"/>
          <w:sz w:val="28"/>
          <w:szCs w:val="28"/>
          <w:u w:val="single"/>
        </w:rPr>
        <w:t xml:space="preserve">    </w:t>
      </w:r>
      <w:r w:rsidRPr="00C34FBA">
        <w:rPr>
          <w:color w:val="000000" w:themeColor="text1"/>
          <w:sz w:val="28"/>
          <w:szCs w:val="28"/>
          <w:u w:val="single"/>
        </w:rPr>
        <w:t>1.Общие положения</w:t>
      </w:r>
      <w:r w:rsidRPr="00C34FBA">
        <w:rPr>
          <w:color w:val="000000" w:themeColor="text1"/>
          <w:sz w:val="28"/>
          <w:szCs w:val="28"/>
          <w:u w:val="single"/>
        </w:rPr>
        <w:br/>
      </w:r>
      <w:r w:rsidRPr="00C34FBA">
        <w:rPr>
          <w:color w:val="000000" w:themeColor="text1"/>
          <w:sz w:val="28"/>
          <w:szCs w:val="28"/>
        </w:rPr>
        <w:t>1.1. Режим функционирования дошкольного образовательного учреждения и режим занятий устанавливаются на основе  документа «Санитарно- эпидемиологические требования к устройству, содержанию и организации режима работы дошкольных образовательных организаций» Сан.Пин 2.4.1.3049-13, в соответствии с Федеральным Законом от 29.12.2012 № 273 – ФЗ «Об образовании»  в Российской Федерации , Устава ДОУ, учебного плана образовательного учреждения и Правил внутреннего распорядка, другими нормативно – правовыми актами по вопросам образования, социальной защиты прав и интересов детей.</w:t>
      </w:r>
      <w:r w:rsidRPr="00C34FBA">
        <w:rPr>
          <w:color w:val="000000" w:themeColor="text1"/>
          <w:sz w:val="28"/>
          <w:szCs w:val="28"/>
        </w:rPr>
        <w:br/>
        <w:t>1.2. Положение регламентирует режим работы, режим занятий дошкольного образовательного учреждения</w:t>
      </w:r>
      <w:r w:rsidRPr="00C34FBA">
        <w:rPr>
          <w:color w:val="000000" w:themeColor="text1"/>
          <w:sz w:val="28"/>
          <w:szCs w:val="28"/>
        </w:rPr>
        <w:br/>
        <w:t>1.3. Режим функционирования образовательного учреждения согласовывается с учредителем</w:t>
      </w:r>
      <w:r w:rsidRPr="00C34FBA">
        <w:rPr>
          <w:color w:val="000000" w:themeColor="text1"/>
          <w:sz w:val="28"/>
          <w:szCs w:val="28"/>
        </w:rPr>
        <w:br/>
      </w:r>
      <w:r w:rsidRPr="00C34FBA">
        <w:rPr>
          <w:color w:val="000000" w:themeColor="text1"/>
          <w:sz w:val="28"/>
          <w:szCs w:val="28"/>
          <w:u w:val="single"/>
        </w:rPr>
        <w:t>2.Режим функционирования дошкольного образовательного учреждения</w:t>
      </w:r>
      <w:r w:rsidRPr="00C34FBA">
        <w:rPr>
          <w:color w:val="000000" w:themeColor="text1"/>
          <w:sz w:val="28"/>
          <w:szCs w:val="28"/>
          <w:u w:val="single"/>
        </w:rPr>
        <w:br/>
      </w:r>
      <w:r w:rsidRPr="00C34FBA">
        <w:rPr>
          <w:color w:val="000000" w:themeColor="text1"/>
          <w:sz w:val="28"/>
          <w:szCs w:val="28"/>
        </w:rPr>
        <w:t>2.1. ДОУ работает по 5-дневной рабочей неделе</w:t>
      </w:r>
      <w:r w:rsidRPr="00C34FBA">
        <w:rPr>
          <w:color w:val="000000" w:themeColor="text1"/>
          <w:sz w:val="28"/>
          <w:szCs w:val="28"/>
        </w:rPr>
        <w:br/>
        <w:t xml:space="preserve">2.2. Режим работы с </w:t>
      </w:r>
      <w:r>
        <w:rPr>
          <w:color w:val="000000" w:themeColor="text1"/>
          <w:sz w:val="28"/>
          <w:szCs w:val="28"/>
        </w:rPr>
        <w:t>8.00 до 17</w:t>
      </w:r>
      <w:r w:rsidRPr="00C34FBA">
        <w:rPr>
          <w:color w:val="000000" w:themeColor="text1"/>
          <w:sz w:val="28"/>
          <w:szCs w:val="28"/>
        </w:rPr>
        <w:t>:00 (</w:t>
      </w:r>
      <w:r>
        <w:rPr>
          <w:color w:val="000000" w:themeColor="text1"/>
          <w:sz w:val="28"/>
          <w:szCs w:val="28"/>
        </w:rPr>
        <w:t>9</w:t>
      </w:r>
      <w:r w:rsidRPr="00C34FBA">
        <w:rPr>
          <w:color w:val="000000" w:themeColor="text1"/>
          <w:sz w:val="28"/>
          <w:szCs w:val="28"/>
        </w:rPr>
        <w:t xml:space="preserve"> часов)</w:t>
      </w:r>
      <w:r w:rsidRPr="00C34FBA">
        <w:rPr>
          <w:color w:val="000000" w:themeColor="text1"/>
          <w:sz w:val="28"/>
          <w:szCs w:val="28"/>
        </w:rPr>
        <w:br/>
        <w:t>2.3. В субботу, воскресенье и праздничные дни ДОУ не работает.</w:t>
      </w:r>
      <w:r w:rsidRPr="00C34FBA">
        <w:rPr>
          <w:color w:val="000000" w:themeColor="text1"/>
          <w:sz w:val="28"/>
          <w:szCs w:val="28"/>
        </w:rPr>
        <w:br/>
        <w:t>3.Режим занятий обучающихся (воспитанников)</w:t>
      </w:r>
      <w:r w:rsidRPr="00C34FBA">
        <w:rPr>
          <w:color w:val="000000" w:themeColor="text1"/>
          <w:sz w:val="28"/>
          <w:szCs w:val="28"/>
        </w:rPr>
        <w:br/>
        <w:t>3.1.Образовательный процесс осуществляется в соответствии с Основной общеобразовательной программой дошкольного образовательного учреждения.</w:t>
      </w:r>
      <w:r w:rsidRPr="00C34FBA">
        <w:rPr>
          <w:color w:val="000000" w:themeColor="text1"/>
          <w:sz w:val="28"/>
          <w:szCs w:val="28"/>
        </w:rPr>
        <w:br/>
        <w:t>3.2.Образовательная деятельность проводится в соответствии с СанПин и Санитарно –эпидемиологического заключения о соответствии программ, методик, режимов воспитания и обучения детей в дошкольных учреждениях № 2/3 от 19.04.2013 года.      Максимально допустимый объем недельной непосредственно  образовательной деятельности составляет:</w:t>
      </w:r>
      <w:r w:rsidRPr="00C34FBA">
        <w:rPr>
          <w:color w:val="000000" w:themeColor="text1"/>
          <w:sz w:val="28"/>
          <w:szCs w:val="28"/>
        </w:rPr>
        <w:br/>
        <w:t>для детей раннего возраста  до 3 лет  - 10 занятий в неделю, продолжительностью не более 10 мин.;</w:t>
      </w:r>
      <w:r w:rsidRPr="00C34FBA">
        <w:rPr>
          <w:color w:val="000000" w:themeColor="text1"/>
          <w:sz w:val="28"/>
          <w:szCs w:val="28"/>
        </w:rPr>
        <w:br/>
        <w:t>для детей дошкольного возраста от 3 до 4 лет- 11 занятий в неделю, продолжительностью не более 15 мин.;</w:t>
      </w:r>
      <w:r w:rsidRPr="00C34FBA">
        <w:rPr>
          <w:color w:val="000000" w:themeColor="text1"/>
          <w:sz w:val="28"/>
          <w:szCs w:val="28"/>
        </w:rPr>
        <w:br/>
        <w:t>для детей дошкольного возраста от 4 до 5 лет – 11 занятий в неделю продолжительностью не более 20 мин.</w:t>
      </w:r>
      <w:r w:rsidRPr="00C34FBA">
        <w:rPr>
          <w:color w:val="000000" w:themeColor="text1"/>
          <w:sz w:val="28"/>
          <w:szCs w:val="28"/>
        </w:rPr>
        <w:br/>
      </w:r>
      <w:r w:rsidRPr="00C34FBA">
        <w:rPr>
          <w:color w:val="000000" w:themeColor="text1"/>
          <w:sz w:val="28"/>
          <w:szCs w:val="28"/>
        </w:rPr>
        <w:lastRenderedPageBreak/>
        <w:t>для детей дошкольного возраста от 5 до 6 лет -13 занятий в неделю продолжительностью не более 25 мин.</w:t>
      </w:r>
      <w:r w:rsidRPr="00C34FBA">
        <w:rPr>
          <w:color w:val="000000" w:themeColor="text1"/>
          <w:sz w:val="28"/>
          <w:szCs w:val="28"/>
        </w:rPr>
        <w:br/>
        <w:t>для детей дошкольного возраста от 6 до 7 лет – 14 занятий в неделю продолжительностью не более 30 мин.</w:t>
      </w:r>
      <w:r w:rsidRPr="00C34FBA">
        <w:rPr>
          <w:color w:val="000000" w:themeColor="text1"/>
          <w:sz w:val="28"/>
          <w:szCs w:val="28"/>
        </w:rPr>
        <w:br/>
        <w:t>3.</w:t>
      </w:r>
      <w:r>
        <w:rPr>
          <w:color w:val="000000" w:themeColor="text1"/>
          <w:sz w:val="28"/>
          <w:szCs w:val="28"/>
        </w:rPr>
        <w:t>3</w:t>
      </w:r>
      <w:r w:rsidRPr="00C34FBA">
        <w:rPr>
          <w:color w:val="000000" w:themeColor="text1"/>
          <w:sz w:val="28"/>
          <w:szCs w:val="28"/>
        </w:rPr>
        <w:t>.Максимально допустимое  количество занятий в первой половине дня в младших и средних группах не превышает 2-х (30 и 40 мин. соответственно), а в старшей и подготовительной 3-х занятий (45 мин. и 1,5 часа соответственно).</w:t>
      </w:r>
      <w:r w:rsidRPr="00C34FBA">
        <w:rPr>
          <w:color w:val="000000" w:themeColor="text1"/>
          <w:sz w:val="28"/>
          <w:szCs w:val="28"/>
        </w:rPr>
        <w:br/>
        <w:t>3.</w:t>
      </w:r>
      <w:r>
        <w:rPr>
          <w:color w:val="000000" w:themeColor="text1"/>
          <w:sz w:val="28"/>
          <w:szCs w:val="28"/>
        </w:rPr>
        <w:t>4</w:t>
      </w:r>
      <w:r w:rsidRPr="00C34FBA">
        <w:rPr>
          <w:color w:val="000000" w:themeColor="text1"/>
          <w:sz w:val="28"/>
          <w:szCs w:val="28"/>
        </w:rPr>
        <w:t>.Образовательная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  составлять не более 25 – 30 минут в день.</w:t>
      </w:r>
      <w:r w:rsidRPr="00C34FBA">
        <w:rPr>
          <w:color w:val="000000" w:themeColor="text1"/>
          <w:sz w:val="28"/>
          <w:szCs w:val="28"/>
        </w:rPr>
        <w:br/>
        <w:t>3.6. Перерыв между занятиями составляет не менее 10 мин. В середине занятия проводятся физкультурные минутки. В середине непосредственно образовательной деятельности статического характера проводятся физкультурные минутки</w:t>
      </w:r>
      <w:r w:rsidRPr="00C34FBA">
        <w:rPr>
          <w:color w:val="000000" w:themeColor="text1"/>
          <w:sz w:val="28"/>
          <w:szCs w:val="28"/>
        </w:rPr>
        <w:br/>
        <w:t>3.7. Занятия, требующие повышенную познавательную активность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т.д.</w:t>
      </w:r>
      <w:r w:rsidRPr="00C34FBA">
        <w:rPr>
          <w:color w:val="000000" w:themeColor="text1"/>
          <w:sz w:val="28"/>
          <w:szCs w:val="28"/>
        </w:rPr>
        <w:br/>
        <w:t>3.8.Непосредственно образовательная деятельность по физическому развитию осуществляется во всех возрастных группах 3 раза в неделю из них один раз в неделю на улице.</w:t>
      </w:r>
      <w:r w:rsidRPr="00C34FBA">
        <w:rPr>
          <w:color w:val="000000" w:themeColor="text1"/>
          <w:sz w:val="28"/>
          <w:szCs w:val="28"/>
        </w:rPr>
        <w:br/>
        <w:t>3.9.В летний период учебные занятия не проводятся. Рекомендуется проводить спортивные и подвижные игры, спортивные  праздники, экскурсии и др. во время прогулки.</w:t>
      </w:r>
      <w:r w:rsidRPr="00C34FBA">
        <w:rPr>
          <w:color w:val="000000" w:themeColor="text1"/>
          <w:sz w:val="28"/>
          <w:szCs w:val="28"/>
        </w:rPr>
        <w:br/>
        <w:t xml:space="preserve">3.10.Непосредственно образовательная деятельность с детьми </w:t>
      </w:r>
      <w:r>
        <w:rPr>
          <w:color w:val="000000" w:themeColor="text1"/>
          <w:sz w:val="28"/>
          <w:szCs w:val="28"/>
        </w:rPr>
        <w:t xml:space="preserve">проводится </w:t>
      </w:r>
      <w:r w:rsidRPr="00C34FBA">
        <w:rPr>
          <w:color w:val="000000" w:themeColor="text1"/>
          <w:sz w:val="28"/>
          <w:szCs w:val="28"/>
        </w:rPr>
        <w:t>в группов</w:t>
      </w:r>
      <w:r>
        <w:rPr>
          <w:color w:val="000000" w:themeColor="text1"/>
          <w:sz w:val="28"/>
          <w:szCs w:val="28"/>
        </w:rPr>
        <w:t>ой</w:t>
      </w:r>
      <w:r w:rsidRPr="00C34FBA">
        <w:rPr>
          <w:color w:val="000000" w:themeColor="text1"/>
          <w:sz w:val="28"/>
          <w:szCs w:val="28"/>
        </w:rPr>
        <w:t xml:space="preserve"> комнат</w:t>
      </w:r>
      <w:r>
        <w:rPr>
          <w:color w:val="000000" w:themeColor="text1"/>
          <w:sz w:val="28"/>
          <w:szCs w:val="28"/>
        </w:rPr>
        <w:t>е</w:t>
      </w:r>
    </w:p>
    <w:p w:rsidR="00C34FBA" w:rsidRPr="00C34FBA" w:rsidRDefault="00C34FBA" w:rsidP="00C34FBA">
      <w:pPr>
        <w:pStyle w:val="a3"/>
        <w:shd w:val="clear" w:color="auto" w:fill="FFFFFF"/>
        <w:spacing w:before="31" w:beforeAutospacing="0" w:after="31" w:afterAutospacing="0"/>
        <w:ind w:left="-851" w:right="31" w:hanging="425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</w:t>
      </w:r>
      <w:r w:rsidRPr="00C34FBA">
        <w:rPr>
          <w:color w:val="000000" w:themeColor="text1"/>
          <w:sz w:val="28"/>
          <w:szCs w:val="28"/>
        </w:rPr>
        <w:t xml:space="preserve"> 4.Ответственность</w:t>
      </w:r>
      <w:r w:rsidRPr="00C34FBA">
        <w:rPr>
          <w:color w:val="000000" w:themeColor="text1"/>
          <w:sz w:val="28"/>
          <w:szCs w:val="28"/>
        </w:rPr>
        <w:br/>
        <w:t>4.1.Аминистрация дошкольного образовательного учреждения, воспитатели, младшие воспитатели,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  <w:r w:rsidRPr="00C34FBA">
        <w:rPr>
          <w:color w:val="000000" w:themeColor="text1"/>
          <w:sz w:val="28"/>
          <w:szCs w:val="28"/>
        </w:rPr>
        <w:br/>
        <w:t>4.2.Программы, методики и режимы воспитания и обучения в части гигиенических требований допускаются к использованию при наличии санитарно – эпидемиологического заключения о соответствии их санитарным правилам</w:t>
      </w:r>
    </w:p>
    <w:p w:rsidR="003E60FD" w:rsidRPr="00C34FBA" w:rsidRDefault="003E60FD" w:rsidP="00C34FBA">
      <w:pPr>
        <w:ind w:left="-851" w:right="31" w:hanging="425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3E60FD" w:rsidRPr="00C34FBA" w:rsidSect="00C34FBA">
      <w:pgSz w:w="11906" w:h="16838"/>
      <w:pgMar w:top="1440" w:right="42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C34FBA"/>
    <w:rsid w:val="000553BF"/>
    <w:rsid w:val="001269E0"/>
    <w:rsid w:val="003E60FD"/>
    <w:rsid w:val="00C34FBA"/>
    <w:rsid w:val="00DA0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0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4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34F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5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3</cp:revision>
  <dcterms:created xsi:type="dcterms:W3CDTF">2021-01-14T07:02:00Z</dcterms:created>
  <dcterms:modified xsi:type="dcterms:W3CDTF">2021-01-14T08:22:00Z</dcterms:modified>
</cp:coreProperties>
</file>